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DA" w:rsidRDefault="007320EC" w:rsidP="002B04DA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Лекция </w:t>
      </w:r>
      <w:r w:rsidR="002B04DA">
        <w:rPr>
          <w:b/>
          <w:sz w:val="28"/>
          <w:szCs w:val="28"/>
          <w:lang w:val="kk-KZ"/>
        </w:rPr>
        <w:t xml:space="preserve">9 </w:t>
      </w:r>
    </w:p>
    <w:p w:rsidR="002B04DA" w:rsidRDefault="002B04DA" w:rsidP="002B04DA">
      <w:pPr>
        <w:rPr>
          <w:b/>
          <w:sz w:val="28"/>
          <w:szCs w:val="28"/>
          <w:lang w:val="kk-KZ"/>
        </w:rPr>
      </w:pPr>
    </w:p>
    <w:p w:rsidR="002B04DA" w:rsidRPr="006272B1" w:rsidRDefault="002B04DA" w:rsidP="002B04DA">
      <w:pPr>
        <w:rPr>
          <w:b/>
          <w:sz w:val="28"/>
          <w:szCs w:val="28"/>
        </w:rPr>
      </w:pPr>
      <w:r w:rsidRPr="006272B1">
        <w:rPr>
          <w:b/>
          <w:sz w:val="28"/>
          <w:szCs w:val="28"/>
        </w:rPr>
        <w:t xml:space="preserve"> </w:t>
      </w:r>
      <w:proofErr w:type="spellStart"/>
      <w:r w:rsidRPr="006272B1">
        <w:rPr>
          <w:b/>
          <w:sz w:val="28"/>
          <w:szCs w:val="28"/>
        </w:rPr>
        <w:t>Мобильді</w:t>
      </w:r>
      <w:proofErr w:type="spellEnd"/>
      <w:r w:rsidRPr="006272B1">
        <w:rPr>
          <w:b/>
          <w:sz w:val="28"/>
          <w:szCs w:val="28"/>
        </w:rPr>
        <w:t xml:space="preserve"> электрондық бизнес</w:t>
      </w:r>
    </w:p>
    <w:p w:rsidR="00FC3AAF" w:rsidRDefault="002B04DA" w:rsidP="00C634F0">
      <w:pPr>
        <w:rPr>
          <w:sz w:val="28"/>
          <w:szCs w:val="28"/>
          <w:lang w:val="kk-KZ"/>
        </w:rPr>
      </w:pPr>
      <w:proofErr w:type="spellStart"/>
      <w:r w:rsidRPr="006272B1">
        <w:rPr>
          <w:sz w:val="28"/>
          <w:szCs w:val="28"/>
        </w:rPr>
        <w:t>Мобильді</w:t>
      </w:r>
      <w:proofErr w:type="spellEnd"/>
      <w:r w:rsidRPr="006272B1">
        <w:rPr>
          <w:sz w:val="28"/>
          <w:szCs w:val="28"/>
        </w:rPr>
        <w:t xml:space="preserve"> мазмұн ұғымы. </w:t>
      </w:r>
      <w:proofErr w:type="spellStart"/>
      <w:r w:rsidRPr="006272B1">
        <w:rPr>
          <w:sz w:val="28"/>
          <w:szCs w:val="28"/>
        </w:rPr>
        <w:t>Мобильді</w:t>
      </w:r>
      <w:proofErr w:type="spellEnd"/>
      <w:r w:rsidRPr="006272B1">
        <w:rPr>
          <w:sz w:val="28"/>
          <w:szCs w:val="28"/>
        </w:rPr>
        <w:t xml:space="preserve"> қызметтер мен қосымшалар. </w:t>
      </w:r>
      <w:proofErr w:type="spellStart"/>
      <w:r w:rsidRPr="006272B1">
        <w:rPr>
          <w:sz w:val="28"/>
          <w:szCs w:val="28"/>
        </w:rPr>
        <w:t>Мобильді</w:t>
      </w:r>
      <w:proofErr w:type="spellEnd"/>
      <w:r w:rsidRPr="006272B1">
        <w:rPr>
          <w:sz w:val="28"/>
          <w:szCs w:val="28"/>
        </w:rPr>
        <w:t xml:space="preserve"> электрондық бизнестің </w:t>
      </w:r>
      <w:proofErr w:type="spellStart"/>
      <w:r w:rsidRPr="006272B1">
        <w:rPr>
          <w:sz w:val="28"/>
          <w:szCs w:val="28"/>
        </w:rPr>
        <w:t>негізгі</w:t>
      </w:r>
      <w:proofErr w:type="spellEnd"/>
      <w:r w:rsidRPr="006272B1">
        <w:rPr>
          <w:sz w:val="28"/>
          <w:szCs w:val="28"/>
        </w:rPr>
        <w:t xml:space="preserve"> </w:t>
      </w:r>
      <w:proofErr w:type="spellStart"/>
      <w:r w:rsidRPr="006272B1">
        <w:rPr>
          <w:sz w:val="28"/>
          <w:szCs w:val="28"/>
        </w:rPr>
        <w:t>тенденциялары</w:t>
      </w:r>
      <w:proofErr w:type="spellEnd"/>
      <w:r w:rsidRPr="006272B1">
        <w:rPr>
          <w:sz w:val="28"/>
          <w:szCs w:val="28"/>
        </w:rPr>
        <w:t xml:space="preserve"> мен </w:t>
      </w:r>
      <w:proofErr w:type="spellStart"/>
      <w:r w:rsidRPr="006272B1">
        <w:rPr>
          <w:sz w:val="28"/>
          <w:szCs w:val="28"/>
        </w:rPr>
        <w:t>ерекшеліктері</w:t>
      </w:r>
      <w:proofErr w:type="spellEnd"/>
      <w:r w:rsidRPr="006272B1">
        <w:rPr>
          <w:sz w:val="28"/>
          <w:szCs w:val="28"/>
        </w:rPr>
        <w:t xml:space="preserve">. </w:t>
      </w:r>
      <w:proofErr w:type="spellStart"/>
      <w:r w:rsidRPr="006272B1">
        <w:rPr>
          <w:sz w:val="28"/>
          <w:szCs w:val="28"/>
        </w:rPr>
        <w:t>Мобильді</w:t>
      </w:r>
      <w:proofErr w:type="spellEnd"/>
      <w:r w:rsidRPr="006272B1">
        <w:rPr>
          <w:sz w:val="28"/>
          <w:szCs w:val="28"/>
        </w:rPr>
        <w:t xml:space="preserve"> төлемдер. </w:t>
      </w:r>
      <w:proofErr w:type="spellStart"/>
      <w:r w:rsidRPr="006272B1">
        <w:rPr>
          <w:sz w:val="28"/>
          <w:szCs w:val="28"/>
        </w:rPr>
        <w:t>Мобильді</w:t>
      </w:r>
      <w:proofErr w:type="spellEnd"/>
      <w:r w:rsidRPr="006272B1">
        <w:rPr>
          <w:sz w:val="28"/>
          <w:szCs w:val="28"/>
        </w:rPr>
        <w:t xml:space="preserve"> </w:t>
      </w:r>
      <w:proofErr w:type="gramStart"/>
      <w:r w:rsidRPr="006272B1">
        <w:rPr>
          <w:sz w:val="28"/>
          <w:szCs w:val="28"/>
        </w:rPr>
        <w:t>маркетинг ж</w:t>
      </w:r>
      <w:proofErr w:type="gramEnd"/>
      <w:r w:rsidRPr="006272B1">
        <w:rPr>
          <w:sz w:val="28"/>
          <w:szCs w:val="28"/>
        </w:rPr>
        <w:t xml:space="preserve">әне </w:t>
      </w:r>
      <w:proofErr w:type="spellStart"/>
      <w:r w:rsidRPr="006272B1">
        <w:rPr>
          <w:sz w:val="28"/>
          <w:szCs w:val="28"/>
        </w:rPr>
        <w:t>жарнама</w:t>
      </w:r>
      <w:proofErr w:type="spellEnd"/>
      <w:r w:rsidRPr="006272B1">
        <w:rPr>
          <w:sz w:val="28"/>
          <w:szCs w:val="28"/>
        </w:rPr>
        <w:t xml:space="preserve">. </w:t>
      </w:r>
      <w:proofErr w:type="spellStart"/>
      <w:r w:rsidRPr="006272B1">
        <w:rPr>
          <w:sz w:val="28"/>
          <w:szCs w:val="28"/>
        </w:rPr>
        <w:t>Мобильді</w:t>
      </w:r>
      <w:proofErr w:type="spellEnd"/>
      <w:r w:rsidRPr="006272B1">
        <w:rPr>
          <w:sz w:val="28"/>
          <w:szCs w:val="28"/>
        </w:rPr>
        <w:t xml:space="preserve"> </w:t>
      </w:r>
      <w:proofErr w:type="spellStart"/>
      <w:r w:rsidRPr="006272B1">
        <w:rPr>
          <w:sz w:val="28"/>
          <w:szCs w:val="28"/>
        </w:rPr>
        <w:t>тауарлар</w:t>
      </w:r>
      <w:proofErr w:type="spellEnd"/>
      <w:r w:rsidR="00FC3AAF">
        <w:rPr>
          <w:sz w:val="28"/>
          <w:szCs w:val="28"/>
        </w:rPr>
        <w:t xml:space="preserve"> мен қызметтер нарығ</w:t>
      </w:r>
      <w:r w:rsidR="00FC3AAF">
        <w:rPr>
          <w:sz w:val="28"/>
          <w:szCs w:val="28"/>
          <w:lang w:val="kk-KZ"/>
        </w:rPr>
        <w:t>ы.</w:t>
      </w:r>
    </w:p>
    <w:p w:rsidR="00FC3AAF" w:rsidRPr="00FC3AAF" w:rsidRDefault="00FC3AAF" w:rsidP="00C634F0">
      <w:pPr>
        <w:rPr>
          <w:b/>
          <w:sz w:val="28"/>
          <w:szCs w:val="28"/>
          <w:lang w:val="kk-KZ"/>
        </w:rPr>
      </w:pPr>
    </w:p>
    <w:p w:rsidR="00FC3AAF" w:rsidRPr="00FC3AAF" w:rsidRDefault="00FC3AAF" w:rsidP="00C634F0">
      <w:pPr>
        <w:rPr>
          <w:b/>
          <w:sz w:val="28"/>
          <w:szCs w:val="28"/>
          <w:lang w:val="kk-KZ"/>
        </w:rPr>
      </w:pPr>
      <w:r w:rsidRPr="00FC3AAF">
        <w:rPr>
          <w:b/>
          <w:sz w:val="28"/>
          <w:szCs w:val="28"/>
          <w:lang w:val="kk-KZ"/>
        </w:rPr>
        <w:t>Бақылау сұрақтары:</w:t>
      </w:r>
    </w:p>
    <w:p w:rsidR="00FC3AAF" w:rsidRDefault="00FC3AAF" w:rsidP="00C634F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Мобилді электрондық бизнес.</w:t>
      </w:r>
    </w:p>
    <w:p w:rsidR="00FC3AAF" w:rsidRDefault="00FC3AAF" w:rsidP="00C634F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FC3AAF">
        <w:rPr>
          <w:sz w:val="28"/>
          <w:szCs w:val="28"/>
          <w:lang w:val="kk-KZ"/>
        </w:rPr>
        <w:t xml:space="preserve"> Мобильді электрондық бизнестің негізгі тенденциялары мен ерекшеліктері.</w:t>
      </w:r>
    </w:p>
    <w:p w:rsidR="00FC3AAF" w:rsidRDefault="00FC3AAF" w:rsidP="00C634F0">
      <w:pPr>
        <w:rPr>
          <w:sz w:val="28"/>
          <w:szCs w:val="28"/>
          <w:lang w:val="kk-KZ"/>
        </w:rPr>
      </w:pPr>
    </w:p>
    <w:p w:rsidR="00C634F0" w:rsidRPr="00FC3AAF" w:rsidRDefault="00C634F0" w:rsidP="00C634F0">
      <w:pPr>
        <w:rPr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Әдебиеттер:</w:t>
      </w:r>
    </w:p>
    <w:p w:rsidR="00C634F0" w:rsidRPr="00653A86" w:rsidRDefault="00C634F0" w:rsidP="00C634F0">
      <w:pPr>
        <w:pStyle w:val="Default"/>
        <w:jc w:val="both"/>
        <w:rPr>
          <w:sz w:val="28"/>
          <w:szCs w:val="28"/>
        </w:rPr>
      </w:pPr>
      <w:r w:rsidRPr="00FC3AAF">
        <w:rPr>
          <w:b/>
          <w:bCs/>
          <w:sz w:val="28"/>
          <w:szCs w:val="28"/>
          <w:lang w:val="kk-KZ"/>
        </w:rPr>
        <w:t xml:space="preserve">1. </w:t>
      </w:r>
      <w:r w:rsidRPr="00FC3AAF">
        <w:rPr>
          <w:sz w:val="28"/>
          <w:szCs w:val="28"/>
          <w:lang w:val="kk-KZ"/>
        </w:rPr>
        <w:t>Электронная коммерция: Учебное пособие / Кобелев О.А.; Под ред. Пирогов С.В. - 4-е изд., перераб. и доп. - М</w:t>
      </w:r>
      <w:r w:rsidRPr="00653A86">
        <w:rPr>
          <w:sz w:val="28"/>
          <w:szCs w:val="28"/>
        </w:rPr>
        <w:t xml:space="preserve">.:Дашков и К, 2020. - 682 с. - ISBN 978-5-394-03474-9. - Режим доступа: https://znanium.com/read?id=358562 </w:t>
      </w:r>
    </w:p>
    <w:p w:rsidR="00C634F0" w:rsidRDefault="00C634F0" w:rsidP="00C634F0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C634F0" w:rsidRPr="00653A86" w:rsidRDefault="00C634F0" w:rsidP="00C634F0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>. Гаврилов, Л. П. Электронная коммерция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и практикум для вузов / Л. П. Гаврилов. — 3-е изд., доп. — Москва : Издательство </w:t>
      </w:r>
      <w:proofErr w:type="spellStart"/>
      <w:r w:rsidRPr="00653A86">
        <w:rPr>
          <w:sz w:val="28"/>
          <w:szCs w:val="28"/>
        </w:rPr>
        <w:t>Юрайт</w:t>
      </w:r>
      <w:proofErr w:type="spellEnd"/>
      <w:r w:rsidRPr="00653A86">
        <w:rPr>
          <w:sz w:val="28"/>
          <w:szCs w:val="28"/>
        </w:rPr>
        <w:t xml:space="preserve">, 2019. — 477 с. — (Высшее образование). — ISBN 978-5-534-11785-1. - Режим доступа: https://biblio-online.ru/viewer/elektronnaya-kommerciya-446579#page/1 </w:t>
      </w:r>
    </w:p>
    <w:p w:rsidR="00C634F0" w:rsidRDefault="00C634F0" w:rsidP="00C634F0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C634F0" w:rsidRPr="00653A86" w:rsidRDefault="00C634F0" w:rsidP="00C634F0">
      <w:pPr>
        <w:autoSpaceDE w:val="0"/>
        <w:autoSpaceDN w:val="0"/>
        <w:adjustRightInd w:val="0"/>
        <w:jc w:val="both"/>
        <w:rPr>
          <w:rFonts w:ascii="FreeSans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 xml:space="preserve"> Л.В. Цифровая экономика: управление электронным бизнесом и электронной </w:t>
      </w:r>
      <w:proofErr w:type="spellStart"/>
      <w:r w:rsidRPr="00653A86">
        <w:rPr>
          <w:sz w:val="28"/>
          <w:szCs w:val="28"/>
        </w:rPr>
        <w:t>ком-мерцией</w:t>
      </w:r>
      <w:proofErr w:type="spellEnd"/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учебник / Л.В. </w:t>
      </w:r>
      <w:proofErr w:type="spellStart"/>
      <w:r w:rsidRPr="00653A86">
        <w:rPr>
          <w:sz w:val="28"/>
          <w:szCs w:val="28"/>
        </w:rPr>
        <w:t>Лапидус</w:t>
      </w:r>
      <w:proofErr w:type="spellEnd"/>
      <w:r w:rsidRPr="00653A86">
        <w:rPr>
          <w:sz w:val="28"/>
          <w:szCs w:val="28"/>
        </w:rPr>
        <w:t>. — М.</w:t>
      </w:r>
      <w:proofErr w:type="gramStart"/>
      <w:r w:rsidRPr="00653A86">
        <w:rPr>
          <w:sz w:val="28"/>
          <w:szCs w:val="28"/>
        </w:rPr>
        <w:t xml:space="preserve"> :</w:t>
      </w:r>
      <w:proofErr w:type="gramEnd"/>
      <w:r w:rsidRPr="00653A86">
        <w:rPr>
          <w:sz w:val="28"/>
          <w:szCs w:val="28"/>
        </w:rPr>
        <w:t xml:space="preserve"> ИНФРА-М, 2018. — 479 с. — (Высшее образование: </w:t>
      </w:r>
      <w:proofErr w:type="spellStart"/>
      <w:proofErr w:type="gramStart"/>
      <w:r w:rsidRPr="00653A86">
        <w:rPr>
          <w:sz w:val="28"/>
          <w:szCs w:val="28"/>
        </w:rPr>
        <w:t>Бакалавриат</w:t>
      </w:r>
      <w:proofErr w:type="spellEnd"/>
      <w:r w:rsidRPr="00653A86">
        <w:rPr>
          <w:sz w:val="28"/>
          <w:szCs w:val="28"/>
        </w:rPr>
        <w:t>).</w:t>
      </w:r>
      <w:proofErr w:type="gramEnd"/>
      <w:r w:rsidRPr="00653A86">
        <w:rPr>
          <w:sz w:val="28"/>
          <w:szCs w:val="28"/>
        </w:rPr>
        <w:t xml:space="preserve"> — Режим доступа: http://znanium.com/bookread2.php?book=947029</w:t>
      </w:r>
    </w:p>
    <w:p w:rsidR="00C634F0" w:rsidRPr="00653A86" w:rsidRDefault="00C634F0" w:rsidP="00C634F0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p w:rsidR="00E06435" w:rsidRPr="00C634F0" w:rsidRDefault="00FC3AAF">
      <w:pPr>
        <w:rPr>
          <w:lang w:val="kk-KZ"/>
        </w:rPr>
      </w:pPr>
    </w:p>
    <w:sectPr w:rsidR="00E06435" w:rsidRPr="00C634F0" w:rsidSect="0099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B04DA"/>
    <w:rsid w:val="00112F51"/>
    <w:rsid w:val="002B04DA"/>
    <w:rsid w:val="004C5BC6"/>
    <w:rsid w:val="007320EC"/>
    <w:rsid w:val="007607EF"/>
    <w:rsid w:val="008E5501"/>
    <w:rsid w:val="0092241B"/>
    <w:rsid w:val="00995E87"/>
    <w:rsid w:val="00C634F0"/>
    <w:rsid w:val="00E53174"/>
    <w:rsid w:val="00FC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2022-10-23T16:34:00Z</dcterms:created>
  <dcterms:modified xsi:type="dcterms:W3CDTF">2022-10-23T19:10:00Z</dcterms:modified>
</cp:coreProperties>
</file>